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80729" w:rsidRDefault="006B37D6">
      <w:pPr>
        <w:pStyle w:val="1"/>
        <w:jc w:val="right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 xml:space="preserve">Приложение № </w:t>
      </w:r>
    </w:p>
    <w:p w:rsidR="00C80729" w:rsidRDefault="006B37D6">
      <w:pPr>
        <w:pStyle w:val="1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к Договору холодного водоснабжения и водоотведения</w:t>
      </w:r>
    </w:p>
    <w:p w:rsidR="00C80729" w:rsidRDefault="006B37D6">
      <w:pPr>
        <w:pStyle w:val="1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    от ____________ № _________</w:t>
      </w:r>
    </w:p>
    <w:p w:rsidR="00C80729" w:rsidRDefault="00C80729">
      <w:pPr>
        <w:jc w:val="center"/>
        <w:rPr>
          <w:sz w:val="22"/>
          <w:szCs w:val="22"/>
        </w:rPr>
      </w:pPr>
    </w:p>
    <w:p w:rsidR="00C80729" w:rsidRDefault="006B37D6">
      <w:pPr>
        <w:jc w:val="center"/>
        <w:rPr>
          <w:sz w:val="22"/>
          <w:szCs w:val="22"/>
        </w:rPr>
      </w:pPr>
      <w:r>
        <w:rPr>
          <w:sz w:val="22"/>
          <w:szCs w:val="22"/>
        </w:rPr>
        <w:t>СОГЛАШЕНИЕ</w:t>
      </w:r>
    </w:p>
    <w:p w:rsidR="00C80729" w:rsidRDefault="006B37D6">
      <w:pPr>
        <w:jc w:val="center"/>
        <w:rPr>
          <w:sz w:val="22"/>
          <w:szCs w:val="22"/>
        </w:rPr>
      </w:pPr>
      <w:r>
        <w:rPr>
          <w:sz w:val="22"/>
          <w:szCs w:val="22"/>
        </w:rPr>
        <w:t>об осуществлении электронного документооборота</w:t>
      </w:r>
    </w:p>
    <w:p w:rsidR="00C80729" w:rsidRDefault="006B37D6">
      <w:pPr>
        <w:pStyle w:val="a9"/>
        <w:spacing w:before="0" w:after="0"/>
        <w:ind w:firstLine="54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7030A0"/>
          <w:sz w:val="22"/>
          <w:szCs w:val="22"/>
        </w:rPr>
        <w:t>Общество с ограниченной ответственностью «Нижневартовские коммунальные</w:t>
      </w:r>
      <w:r>
        <w:rPr>
          <w:rFonts w:ascii="Times New Roman" w:hAnsi="Times New Roman" w:cs="Times New Roman"/>
          <w:color w:val="7030A0"/>
          <w:sz w:val="22"/>
          <w:szCs w:val="22"/>
        </w:rPr>
        <w:t xml:space="preserve"> системы», именуемое  в дальнейшем   «Ресурсоснабжающая организация», в лице  </w:t>
      </w:r>
      <w:r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начальника отдела продаж юридическим лицам Лебедевой Евгении Сергеевны</w:t>
      </w:r>
      <w:r>
        <w:rPr>
          <w:rFonts w:ascii="Times New Roman" w:hAnsi="Times New Roman" w:cs="Times New Roman"/>
          <w:color w:val="7030A0"/>
          <w:sz w:val="22"/>
          <w:szCs w:val="22"/>
        </w:rPr>
        <w:t>,  действующего на основании доверенности от 09.08.2023, зарегистрированной в реестре нотариуса за №86/52-н/</w:t>
      </w:r>
      <w:r>
        <w:rPr>
          <w:rFonts w:ascii="Times New Roman" w:hAnsi="Times New Roman" w:cs="Times New Roman"/>
          <w:color w:val="7030A0"/>
          <w:sz w:val="22"/>
          <w:szCs w:val="22"/>
        </w:rPr>
        <w:t>86-2023-1-819 с одной стороны, и ______________________________, именуемое в дальнейшем «Абонент», в лице _______________________,  действующего на основании____________,  с другой стороны, именуемые вместе «Стороны»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заключили настоящее соглашение о нижес</w:t>
      </w:r>
      <w:r>
        <w:rPr>
          <w:rFonts w:ascii="Times New Roman" w:hAnsi="Times New Roman" w:cs="Times New Roman"/>
          <w:color w:val="auto"/>
          <w:sz w:val="22"/>
          <w:szCs w:val="22"/>
        </w:rPr>
        <w:t>ледующем:</w:t>
      </w:r>
    </w:p>
    <w:p w:rsidR="00C80729" w:rsidRDefault="006B37D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 Выставление </w:t>
      </w:r>
      <w:r>
        <w:rPr>
          <w:rFonts w:ascii="Times New Roman" w:hAnsi="Times New Roman" w:cs="Times New Roman"/>
          <w:color w:val="FF0000"/>
          <w:sz w:val="22"/>
          <w:szCs w:val="22"/>
        </w:rPr>
        <w:t xml:space="preserve">Ресурсоснабжающей организацией </w:t>
      </w:r>
      <w:r>
        <w:rPr>
          <w:rFonts w:ascii="Times New Roman" w:hAnsi="Times New Roman" w:cs="Times New Roman"/>
          <w:sz w:val="22"/>
          <w:szCs w:val="22"/>
        </w:rPr>
        <w:t>расчетно-платежных документов (счетов-фактур, актов сдачи-приемки оказанных услуг, счетов на предварительную оплату) Абоненту производится посредством электронного документооборота с использованием эл</w:t>
      </w:r>
      <w:r>
        <w:rPr>
          <w:rFonts w:ascii="Times New Roman" w:hAnsi="Times New Roman" w:cs="Times New Roman"/>
          <w:sz w:val="22"/>
          <w:szCs w:val="22"/>
        </w:rPr>
        <w:t xml:space="preserve">ектронной подписи через оператора электронного документооборота (далее по тексту ЭДО)   ООО «Компания «Тензор» с использованием веб-решения «СБИС ЭДО» (ИНН 7605016030) </w:t>
      </w:r>
      <w:hyperlink r:id="rId4">
        <w:r>
          <w:rPr>
            <w:rFonts w:ascii="Times New Roman" w:hAnsi="Times New Roman" w:cs="Times New Roman"/>
            <w:sz w:val="22"/>
            <w:szCs w:val="22"/>
          </w:rPr>
          <w:t>https://sbis.ru/edo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,  через оператора ЭДО “</w:t>
      </w:r>
      <w:proofErr w:type="spellStart"/>
      <w:r>
        <w:rPr>
          <w:rFonts w:ascii="Times New Roman" w:hAnsi="Times New Roman" w:cs="Times New Roman"/>
          <w:sz w:val="22"/>
          <w:szCs w:val="22"/>
        </w:rPr>
        <w:t>Диадо</w:t>
      </w:r>
      <w:r>
        <w:rPr>
          <w:rFonts w:ascii="Times New Roman" w:hAnsi="Times New Roman" w:cs="Times New Roman"/>
          <w:sz w:val="22"/>
          <w:szCs w:val="22"/>
        </w:rPr>
        <w:t>к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” компании АО «ПФ «СКБ Контур» (ИНН 6663003127) </w:t>
      </w:r>
      <w:hyperlink r:id="rId5">
        <w:r>
          <w:rPr>
            <w:rFonts w:ascii="Times New Roman" w:hAnsi="Times New Roman" w:cs="Times New Roman"/>
            <w:sz w:val="22"/>
            <w:szCs w:val="22"/>
          </w:rPr>
          <w:t>https://diadoc.kontur.ru</w:t>
        </w:r>
      </w:hyperlink>
      <w:r>
        <w:rPr>
          <w:rFonts w:ascii="Times New Roman" w:hAnsi="Times New Roman" w:cs="Times New Roman"/>
          <w:sz w:val="22"/>
          <w:szCs w:val="22"/>
        </w:rPr>
        <w:t xml:space="preserve">. </w:t>
      </w:r>
    </w:p>
    <w:p w:rsidR="00C80729" w:rsidRDefault="006B37D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В связи с особенностью пакетной передачи данных через оператора «СБИС </w:t>
      </w:r>
      <w:proofErr w:type="gramStart"/>
      <w:r>
        <w:rPr>
          <w:rFonts w:ascii="Times New Roman" w:hAnsi="Times New Roman" w:cs="Times New Roman"/>
          <w:sz w:val="22"/>
          <w:szCs w:val="22"/>
        </w:rPr>
        <w:t>ЭДО»  документооборот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считается завершенным если Абонентом был по</w:t>
      </w:r>
      <w:r>
        <w:rPr>
          <w:rFonts w:ascii="Times New Roman" w:hAnsi="Times New Roman" w:cs="Times New Roman"/>
          <w:sz w:val="22"/>
          <w:szCs w:val="22"/>
        </w:rPr>
        <w:t xml:space="preserve">дписан и утвержден  весь пакет документов: счет-фактура, акт сдачи-приемки оказанных услуг, счет на предварительную оплату.  </w:t>
      </w:r>
    </w:p>
    <w:p w:rsidR="00C80729" w:rsidRDefault="006B37D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 Датой выставления Ресурсоснабжающей </w:t>
      </w:r>
      <w:proofErr w:type="gramStart"/>
      <w:r>
        <w:rPr>
          <w:rFonts w:ascii="Times New Roman" w:hAnsi="Times New Roman" w:cs="Times New Roman"/>
          <w:sz w:val="22"/>
          <w:szCs w:val="22"/>
        </w:rPr>
        <w:t>организацией  расчетно</w:t>
      </w:r>
      <w:proofErr w:type="gramEnd"/>
      <w:r>
        <w:rPr>
          <w:rFonts w:ascii="Times New Roman" w:hAnsi="Times New Roman" w:cs="Times New Roman"/>
          <w:sz w:val="22"/>
          <w:szCs w:val="22"/>
        </w:rPr>
        <w:t>-платежных документов в электронном виде Абоненту по телекоммуникацио</w:t>
      </w:r>
      <w:r>
        <w:rPr>
          <w:rFonts w:ascii="Times New Roman" w:hAnsi="Times New Roman" w:cs="Times New Roman"/>
          <w:sz w:val="22"/>
          <w:szCs w:val="22"/>
        </w:rPr>
        <w:t xml:space="preserve">нным каналам связи считается дата подтверждения оператором электронного документооборота выставления </w:t>
      </w:r>
      <w:r>
        <w:rPr>
          <w:rFonts w:ascii="Times New Roman" w:hAnsi="Times New Roman" w:cs="Times New Roman"/>
          <w:color w:val="FF0000"/>
          <w:sz w:val="22"/>
          <w:szCs w:val="22"/>
        </w:rPr>
        <w:t>Ресурсоснабжающей организацией</w:t>
      </w:r>
      <w:r>
        <w:rPr>
          <w:rFonts w:ascii="Times New Roman" w:hAnsi="Times New Roman" w:cs="Times New Roman"/>
          <w:sz w:val="22"/>
          <w:szCs w:val="22"/>
        </w:rPr>
        <w:t xml:space="preserve"> расчетно-платежных документов Абоненту.</w:t>
      </w:r>
    </w:p>
    <w:p w:rsidR="00C80729" w:rsidRDefault="006B37D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 Абонент обязан в течение 10 рабочих дней со дня выставления расчетно-платежных документов в электронном виде по телекоммуникационным каналам связи вернуть </w:t>
      </w:r>
      <w:r>
        <w:rPr>
          <w:rFonts w:ascii="Times New Roman" w:hAnsi="Times New Roman" w:cs="Times New Roman"/>
          <w:color w:val="FF0000"/>
          <w:sz w:val="22"/>
          <w:szCs w:val="22"/>
        </w:rPr>
        <w:t>Ресурсоснабжающей организаци</w:t>
      </w:r>
      <w:r>
        <w:rPr>
          <w:rFonts w:ascii="Times New Roman" w:hAnsi="Times New Roman" w:cs="Times New Roman"/>
          <w:color w:val="FF0000"/>
          <w:sz w:val="22"/>
          <w:szCs w:val="22"/>
        </w:rPr>
        <w:t xml:space="preserve">и </w:t>
      </w:r>
      <w:r>
        <w:rPr>
          <w:rFonts w:ascii="Times New Roman" w:hAnsi="Times New Roman" w:cs="Times New Roman"/>
          <w:sz w:val="22"/>
          <w:szCs w:val="22"/>
        </w:rPr>
        <w:t xml:space="preserve">оформленный надлежащим образом акт сдачи-приемки услуг, подписанный </w:t>
      </w:r>
      <w:r>
        <w:rPr>
          <w:rFonts w:ascii="Times New Roman" w:hAnsi="Times New Roman" w:cs="Times New Roman"/>
          <w:sz w:val="22"/>
          <w:szCs w:val="22"/>
        </w:rPr>
        <w:t>электронной подписью Абонента и подтвержденный оператором электронного документооборота.</w:t>
      </w:r>
    </w:p>
    <w:p w:rsidR="00C80729" w:rsidRDefault="006B37D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Акт сдачи-приемки услуг в электронном виде считается полученным </w:t>
      </w:r>
      <w:r>
        <w:rPr>
          <w:rFonts w:ascii="Times New Roman" w:hAnsi="Times New Roman" w:cs="Times New Roman"/>
          <w:color w:val="FF0000"/>
          <w:sz w:val="22"/>
          <w:szCs w:val="22"/>
        </w:rPr>
        <w:t>Ресурсоснабжающей организацией</w:t>
      </w:r>
      <w:r>
        <w:rPr>
          <w:rFonts w:ascii="Times New Roman" w:hAnsi="Times New Roman" w:cs="Times New Roman"/>
          <w:sz w:val="22"/>
          <w:szCs w:val="22"/>
        </w:rPr>
        <w:t xml:space="preserve">, если </w:t>
      </w:r>
      <w:r>
        <w:rPr>
          <w:rFonts w:ascii="Times New Roman" w:hAnsi="Times New Roman" w:cs="Times New Roman"/>
          <w:color w:val="FF0000"/>
          <w:sz w:val="22"/>
          <w:szCs w:val="22"/>
        </w:rPr>
        <w:t>Ресурсоснабжающей организации</w:t>
      </w:r>
      <w:r>
        <w:rPr>
          <w:rFonts w:ascii="Times New Roman" w:hAnsi="Times New Roman" w:cs="Times New Roman"/>
          <w:sz w:val="22"/>
          <w:szCs w:val="22"/>
        </w:rPr>
        <w:t xml:space="preserve"> поступило подтверждение оператором Э</w:t>
      </w:r>
      <w:r>
        <w:rPr>
          <w:rFonts w:ascii="Times New Roman" w:hAnsi="Times New Roman" w:cs="Times New Roman"/>
          <w:sz w:val="22"/>
          <w:szCs w:val="22"/>
        </w:rPr>
        <w:t>ДО подписания акта сдачи-приемки услуг электронной подписью Абонента.</w:t>
      </w:r>
    </w:p>
    <w:p w:rsidR="00C80729" w:rsidRDefault="006B37D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 В случае если в течение 5 рабочих дней со дня выставления Абоненту расчетно-платежных документов в электронном виде по телекоммуникационным каналам связи Абонент письменно не заявит </w:t>
      </w:r>
      <w:r>
        <w:rPr>
          <w:rFonts w:ascii="Times New Roman" w:hAnsi="Times New Roman" w:cs="Times New Roman"/>
          <w:color w:val="FF0000"/>
          <w:sz w:val="22"/>
          <w:szCs w:val="22"/>
        </w:rPr>
        <w:t>Р</w:t>
      </w:r>
      <w:r>
        <w:rPr>
          <w:rFonts w:ascii="Times New Roman" w:hAnsi="Times New Roman" w:cs="Times New Roman"/>
          <w:color w:val="FF0000"/>
          <w:sz w:val="22"/>
          <w:szCs w:val="22"/>
        </w:rPr>
        <w:t>есурсоснабжающей организации</w:t>
      </w:r>
      <w:r>
        <w:rPr>
          <w:rFonts w:ascii="Times New Roman" w:hAnsi="Times New Roman" w:cs="Times New Roman"/>
          <w:sz w:val="22"/>
          <w:szCs w:val="22"/>
        </w:rPr>
        <w:t xml:space="preserve"> о своих возражениях по содержанию указанных документов, в том числе по объему поданной воды и принятых сточных вод и сумме платежа, считается, что Абонент согласен с представленным расчетом суммы платежа, а указанные в расчетно</w:t>
      </w:r>
      <w:r>
        <w:rPr>
          <w:rFonts w:ascii="Times New Roman" w:hAnsi="Times New Roman" w:cs="Times New Roman"/>
          <w:sz w:val="22"/>
          <w:szCs w:val="22"/>
        </w:rPr>
        <w:t>-платежных документах показания приборов учета являются согласованными Абонентом.</w:t>
      </w:r>
    </w:p>
    <w:p w:rsidR="00C80729" w:rsidRDefault="006B37D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 Для работы в системе обмена ЭДО Абонент заключает соглашение с любым из операторов электронного документооборота на получение ключа электронной подписи.</w:t>
      </w:r>
    </w:p>
    <w:p w:rsidR="00C80729" w:rsidRDefault="006B37D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 Стороны признаю</w:t>
      </w:r>
      <w:r>
        <w:rPr>
          <w:rFonts w:ascii="Times New Roman" w:hAnsi="Times New Roman" w:cs="Times New Roman"/>
          <w:sz w:val="22"/>
          <w:szCs w:val="22"/>
        </w:rPr>
        <w:t>т, что используемые сторонами электронные документы, подписанные электронной подписью уполномоченных представителей сторон, имеют равную юридическую силу с документами на бумажном носителе, подписанными уполномоченными представителями и заверенными оттиска</w:t>
      </w:r>
      <w:r>
        <w:rPr>
          <w:rFonts w:ascii="Times New Roman" w:hAnsi="Times New Roman" w:cs="Times New Roman"/>
          <w:sz w:val="22"/>
          <w:szCs w:val="22"/>
        </w:rPr>
        <w:t>ми печатей сторон (независимо от того, существуют такие документы на бумажных носителях или нет), только при соблюдении правил формирования и порядка передачи ЭДО, установленных настоящим договором.</w:t>
      </w:r>
    </w:p>
    <w:p w:rsidR="00C80729" w:rsidRDefault="006B37D6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FF0000"/>
          <w:sz w:val="22"/>
          <w:szCs w:val="22"/>
        </w:rPr>
        <w:t>7. Стороны соглашаются с тем, что в случае обмена первичн</w:t>
      </w:r>
      <w:r>
        <w:rPr>
          <w:rFonts w:ascii="Times New Roman" w:hAnsi="Times New Roman" w:cs="Times New Roman"/>
          <w:color w:val="FF0000"/>
          <w:sz w:val="22"/>
          <w:szCs w:val="22"/>
        </w:rPr>
        <w:t xml:space="preserve">ыми учетными документами, посредством </w:t>
      </w:r>
      <w:r>
        <w:rPr>
          <w:rFonts w:ascii="Times New Roman" w:eastAsiaTheme="minorHAnsi" w:hAnsi="Times New Roman" w:cs="Times New Roman"/>
          <w:color w:val="FF0000"/>
          <w:sz w:val="22"/>
          <w:szCs w:val="22"/>
        </w:rPr>
        <w:t>ЭДО</w:t>
      </w:r>
      <w:r>
        <w:rPr>
          <w:rFonts w:ascii="Times New Roman" w:hAnsi="Times New Roman" w:cs="Times New Roman"/>
          <w:color w:val="FF0000"/>
          <w:sz w:val="22"/>
          <w:szCs w:val="22"/>
        </w:rPr>
        <w:t>, в соответствии с настоящим соглашением, исключается дополнительное составление документов на бумажном носителе.</w:t>
      </w:r>
    </w:p>
    <w:p w:rsidR="00C80729" w:rsidRDefault="00C80729">
      <w:pPr>
        <w:widowControl w:val="0"/>
        <w:rPr>
          <w:sz w:val="22"/>
          <w:szCs w:val="22"/>
        </w:rPr>
      </w:pPr>
    </w:p>
    <w:p w:rsidR="00C80729" w:rsidRDefault="006B37D6">
      <w:pPr>
        <w:widowControl w:val="0"/>
        <w:rPr>
          <w:sz w:val="22"/>
          <w:szCs w:val="22"/>
        </w:rPr>
      </w:pPr>
      <w:r>
        <w:rPr>
          <w:b/>
          <w:bCs/>
          <w:color w:val="222222"/>
          <w:sz w:val="22"/>
          <w:szCs w:val="22"/>
          <w:shd w:val="clear" w:color="auto" w:fill="FFFFFF"/>
        </w:rPr>
        <w:t>Ресурсоснабжающая организация</w:t>
      </w:r>
      <w:r>
        <w:rPr>
          <w:b/>
          <w:sz w:val="22"/>
          <w:szCs w:val="22"/>
        </w:rPr>
        <w:t xml:space="preserve">                         </w:t>
      </w:r>
    </w:p>
    <w:p w:rsidR="00C80729" w:rsidRDefault="00C80729">
      <w:pPr>
        <w:widowControl w:val="0"/>
        <w:rPr>
          <w:sz w:val="22"/>
          <w:szCs w:val="22"/>
        </w:rPr>
      </w:pPr>
    </w:p>
    <w:p w:rsidR="00C80729" w:rsidRDefault="006B37D6">
      <w:pPr>
        <w:widowControl w:val="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Абонент</w:t>
      </w:r>
    </w:p>
    <w:p w:rsidR="00C80729" w:rsidRDefault="00C80729">
      <w:pPr>
        <w:widowControl w:val="0"/>
        <w:rPr>
          <w:sz w:val="22"/>
          <w:szCs w:val="22"/>
        </w:rPr>
      </w:pPr>
    </w:p>
    <w:p w:rsidR="00C80729" w:rsidRDefault="00C80729">
      <w:pPr>
        <w:widowControl w:val="0"/>
        <w:rPr>
          <w:sz w:val="22"/>
          <w:szCs w:val="22"/>
        </w:rPr>
      </w:pPr>
    </w:p>
    <w:sectPr w:rsidR="00C80729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CC"/>
    <w:family w:val="roman"/>
    <w:pitch w:val="variable"/>
    <w:sig w:usb0="20000887" w:usb1="00000000" w:usb2="00000000" w:usb3="00000000" w:csb0="000001BB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20000A87" w:usb1="00000000" w:usb2="00000000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CYR">
    <w:panose1 w:val="020B0604020202020204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729"/>
    <w:rsid w:val="006B37D6"/>
    <w:rsid w:val="009C7F22"/>
    <w:rsid w:val="00C80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568A500"/>
  <w15:docId w15:val="{2B9AB2DC-F045-465A-AAEF-F2C770565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  <w:lang/>
    </w:rPr>
  </w:style>
  <w:style w:type="character" w:customStyle="1" w:styleId="a3">
    <w:name w:val="Выделение жирным"/>
    <w:qFormat/>
    <w:rPr>
      <w:b/>
      <w:bCs/>
    </w:rPr>
  </w:style>
  <w:style w:type="paragraph" w:styleId="a4">
    <w:name w:val="Title"/>
    <w:basedOn w:val="a"/>
    <w:next w:val="a5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  <w:rPr>
      <w:lang/>
    </w:rPr>
  </w:style>
  <w:style w:type="paragraph" w:customStyle="1" w:styleId="1">
    <w:name w:val="Обычный1"/>
    <w:qFormat/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paragraph" w:styleId="a9">
    <w:name w:val="Normal (Web)"/>
    <w:basedOn w:val="a"/>
    <w:qFormat/>
    <w:pPr>
      <w:spacing w:before="39" w:after="39"/>
      <w:ind w:left="39" w:right="39"/>
    </w:pPr>
    <w:rPr>
      <w:rFonts w:ascii="Arial CYR" w:hAnsi="Arial CYR" w:cs="Arial CYR"/>
      <w:color w:val="000000"/>
      <w:sz w:val="16"/>
      <w:szCs w:val="16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eastAsia="Times New Roman" w:hAnsi="Arial"/>
      <w:kern w:val="0"/>
      <w:sz w:val="20"/>
      <w:szCs w:val="2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iadoc.kontur.ru/" TargetMode="External"/><Relationship Id="rId4" Type="http://schemas.openxmlformats.org/officeDocument/2006/relationships/hyperlink" Target="https://sbis.ru/e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603</Words>
  <Characters>3440</Characters>
  <Application>Microsoft Office Word</Application>
  <DocSecurity>0</DocSecurity>
  <Lines>28</Lines>
  <Paragraphs>8</Paragraphs>
  <ScaleCrop>false</ScaleCrop>
  <Company/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Пресс-секретарь</dc:creator>
  <dc:description/>
  <cp:lastModifiedBy>Пресс-секретарь</cp:lastModifiedBy>
  <cp:revision>1</cp:revision>
  <dcterms:created xsi:type="dcterms:W3CDTF">2024-01-18T10:08:00Z</dcterms:created>
  <dcterms:modified xsi:type="dcterms:W3CDTF">2024-01-18T10:08:00Z</dcterms:modified>
  <dc:language>ru-RU</dc:language>
</cp:coreProperties>
</file>